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B6" w:rsidRDefault="001F0FB6" w:rsidP="001F0FB6">
      <w:pPr>
        <w:spacing w:after="0"/>
      </w:pPr>
    </w:p>
    <w:p w:rsidR="001F0FB6" w:rsidRDefault="001F0FB6" w:rsidP="001F0FB6">
      <w:pPr>
        <w:spacing w:after="0" w:line="240" w:lineRule="auto"/>
      </w:pPr>
      <w:r>
        <w:rPr>
          <w:noProof/>
          <w:lang w:val="es-PE" w:eastAsia="es-PE"/>
        </w:rPr>
        <w:drawing>
          <wp:inline distT="0" distB="0" distL="0" distR="0">
            <wp:extent cx="6651625" cy="5022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FB6" w:rsidRDefault="001F0FB6" w:rsidP="001F0FB6">
      <w:pPr>
        <w:spacing w:after="0" w:line="240" w:lineRule="auto"/>
      </w:pPr>
    </w:p>
    <w:p w:rsidR="001F0FB6" w:rsidRPr="00DD1A3E" w:rsidRDefault="001F0FB6" w:rsidP="001F0FB6">
      <w:pPr>
        <w:spacing w:after="0" w:line="240" w:lineRule="auto"/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1305560</wp:posOffset>
                </wp:positionV>
                <wp:extent cx="5976620" cy="692785"/>
                <wp:effectExtent l="0" t="0" r="24130" b="12065"/>
                <wp:wrapNone/>
                <wp:docPr id="3" name="Rectángulo redondead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6620" cy="69278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3" o:spid="_x0000_s1026" style="position:absolute;margin-left:0;margin-top:102.8pt;width:470.6pt;height:54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" filled="f" strokecolor="#41719c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Pr="00DD1A3E">
        <w:rPr>
          <w:rFonts w:ascii="Berlin Sans FB" w:hAnsi="Berlin Sans FB"/>
          <w:color w:val="0070C0"/>
          <w:sz w:val="96"/>
        </w:rPr>
        <w:t>Cuidado y contaminación del medio ambiente</w:t>
      </w:r>
    </w:p>
    <w:p w:rsidR="001F0FB6" w:rsidRPr="00DD1A3E" w:rsidRDefault="001F0FB6" w:rsidP="001F0FB6">
      <w:pPr>
        <w:pStyle w:val="Prrafodelista"/>
        <w:numPr>
          <w:ilvl w:val="0"/>
          <w:numId w:val="1"/>
        </w:numPr>
        <w:spacing w:after="0" w:line="240" w:lineRule="auto"/>
        <w:rPr>
          <w:rFonts w:ascii="Comic Sans MS" w:hAnsi="Comic Sans MS"/>
          <w:color w:val="0070C0"/>
          <w:sz w:val="32"/>
        </w:rPr>
      </w:pPr>
      <w:r w:rsidRPr="00DD1A3E">
        <w:rPr>
          <w:rFonts w:ascii="Comic Sans MS" w:hAnsi="Comic Sans MS"/>
          <w:color w:val="0070C0"/>
          <w:sz w:val="32"/>
        </w:rPr>
        <w:t>¿Qué debo hacer para cuidar mi medio ambiente?</w:t>
      </w:r>
    </w:p>
    <w:p w:rsidR="001F0FB6" w:rsidRPr="00DD1A3E" w:rsidRDefault="001F0FB6" w:rsidP="001F0FB6">
      <w:pPr>
        <w:spacing w:after="0" w:line="240" w:lineRule="auto"/>
        <w:rPr>
          <w:rFonts w:ascii="Comic Sans MS" w:hAnsi="Comic Sans MS"/>
          <w:color w:val="0070C0"/>
          <w:sz w:val="32"/>
        </w:rPr>
      </w:pPr>
      <w:r>
        <w:rPr>
          <w:rFonts w:ascii="Comic Sans MS" w:hAnsi="Comic Sans MS"/>
          <w:color w:val="0070C0"/>
          <w:sz w:val="32"/>
        </w:rPr>
        <w:t xml:space="preserve">          </w:t>
      </w:r>
      <w:r w:rsidRPr="00DD1A3E">
        <w:rPr>
          <w:rFonts w:ascii="Comic Sans MS" w:hAnsi="Comic Sans MS"/>
          <w:color w:val="0070C0"/>
          <w:sz w:val="32"/>
        </w:rPr>
        <w:t>Identifica la acción correcta y colorea.</w:t>
      </w: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18415</wp:posOffset>
            </wp:positionV>
            <wp:extent cx="6537960" cy="686308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68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 w:line="240" w:lineRule="auto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1F0FB6" w:rsidRDefault="001F0FB6" w:rsidP="001F0FB6">
      <w:pPr>
        <w:spacing w:after="0"/>
      </w:pPr>
    </w:p>
    <w:p w:rsidR="00C42936" w:rsidRDefault="00C42936">
      <w:bookmarkStart w:id="0" w:name="_GoBack"/>
      <w:bookmarkEnd w:id="0"/>
    </w:p>
    <w:sectPr w:rsidR="00C42936" w:rsidSect="001F0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1F0FB6"/>
    <w:rsid w:val="00C4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1</cp:revision>
  <dcterms:created xsi:type="dcterms:W3CDTF">2022-03-30T00:18:00Z</dcterms:created>
  <dcterms:modified xsi:type="dcterms:W3CDTF">2022-03-30T00:19:00Z</dcterms:modified>
</cp:coreProperties>
</file>